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FC93" w14:textId="77777777" w:rsidR="00DC3739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0765999">
                <wp:simplePos x="0" y="0"/>
                <wp:positionH relativeFrom="column">
                  <wp:posOffset>-81458</wp:posOffset>
                </wp:positionH>
                <wp:positionV relativeFrom="paragraph">
                  <wp:posOffset>79223</wp:posOffset>
                </wp:positionV>
                <wp:extent cx="6076949" cy="8662162"/>
                <wp:effectExtent l="0" t="0" r="19685" b="24765"/>
                <wp:wrapNone/>
                <wp:docPr id="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76949" cy="8662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9020" id="Rechteck 1" o:spid="_x0000_s1026" style="position:absolute;margin-left:-6.4pt;margin-top:6.25pt;width:478.5pt;height:68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" filled="f" strokecolor="black [3200]" strokeweight="1pt"/>
            </w:pict>
          </mc:Fallback>
        </mc:AlternateContent>
      </w:r>
    </w:p>
    <w:p w14:paraId="6F7B599C" w14:textId="77777777" w:rsidR="00DC3739" w:rsidRPr="009C3EDD" w:rsidRDefault="00000000">
      <w:p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La Jeunesse socialiste suisse (JS Suisse) cherche :</w:t>
      </w:r>
    </w:p>
    <w:p w14:paraId="6A299714" w14:textId="77777777" w:rsidR="00DC3739" w:rsidRPr="009C3EDD" w:rsidRDefault="00000000">
      <w:pPr>
        <w:rPr>
          <w:rFonts w:ascii="Graph Black" w:hAnsi="Graph Black"/>
          <w:sz w:val="40"/>
          <w:szCs w:val="40"/>
          <w:lang w:val="fr-CH"/>
        </w:rPr>
      </w:pPr>
      <w:proofErr w:type="spellStart"/>
      <w:r w:rsidRPr="009C3EDD">
        <w:rPr>
          <w:rFonts w:ascii="Graph Black" w:hAnsi="Graph Black"/>
          <w:sz w:val="40"/>
          <w:szCs w:val="40"/>
          <w:lang w:val="fr-CH"/>
        </w:rPr>
        <w:t>Un·e</w:t>
      </w:r>
      <w:proofErr w:type="spellEnd"/>
      <w:r w:rsidRPr="009C3EDD">
        <w:rPr>
          <w:rFonts w:ascii="Graph Black" w:hAnsi="Graph Black"/>
          <w:sz w:val="40"/>
          <w:szCs w:val="40"/>
          <w:lang w:val="fr-CH"/>
        </w:rPr>
        <w:t xml:space="preserve"> </w:t>
      </w:r>
      <w:proofErr w:type="spellStart"/>
      <w:r w:rsidRPr="009C3EDD">
        <w:rPr>
          <w:rFonts w:ascii="Graph Black" w:hAnsi="Graph Black"/>
          <w:sz w:val="40"/>
          <w:szCs w:val="40"/>
          <w:lang w:val="fr-CH"/>
        </w:rPr>
        <w:t>campaigner</w:t>
      </w:r>
      <w:proofErr w:type="spellEnd"/>
      <w:r w:rsidRPr="009C3EDD">
        <w:rPr>
          <w:rFonts w:ascii="Graph Black" w:hAnsi="Graph Black"/>
          <w:sz w:val="40"/>
          <w:szCs w:val="40"/>
          <w:lang w:val="fr-CH"/>
        </w:rPr>
        <w:t xml:space="preserve"> pour élaborer la campagne de l'initiative pour l’avenir (30%)</w:t>
      </w:r>
    </w:p>
    <w:p w14:paraId="5895B933" w14:textId="77777777" w:rsidR="00DC3739" w:rsidRPr="009C3EDD" w:rsidRDefault="00DC3739">
      <w:pPr>
        <w:rPr>
          <w:rFonts w:ascii="Helvetica" w:hAnsi="Helvetica"/>
          <w:sz w:val="24"/>
          <w:szCs w:val="24"/>
          <w:lang w:val="fr-CH"/>
        </w:rPr>
      </w:pPr>
    </w:p>
    <w:p w14:paraId="02EEB8B1" w14:textId="77777777" w:rsidR="00DC3739" w:rsidRPr="009C3EDD" w:rsidRDefault="00000000">
      <w:pPr>
        <w:rPr>
          <w:rFonts w:ascii="Helvetica" w:hAnsi="Helvetica"/>
          <w:b/>
          <w:bCs/>
          <w:sz w:val="24"/>
          <w:szCs w:val="24"/>
          <w:lang w:val="fr-CH"/>
        </w:rPr>
      </w:pPr>
      <w:r w:rsidRPr="009C3EDD">
        <w:rPr>
          <w:rFonts w:ascii="Helvetica" w:hAnsi="Helvetica"/>
          <w:b/>
          <w:bCs/>
          <w:sz w:val="24"/>
          <w:szCs w:val="24"/>
          <w:lang w:val="fr-CH"/>
        </w:rPr>
        <w:t>Nous attendons :</w:t>
      </w:r>
    </w:p>
    <w:p w14:paraId="1B3005A4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 xml:space="preserve">Expérience dans les campagnes politiques (une expérience au niveau national </w:t>
      </w:r>
      <w:proofErr w:type="spellStart"/>
      <w:r w:rsidRPr="009C3EDD">
        <w:rPr>
          <w:rFonts w:ascii="Helvetica" w:hAnsi="Helvetica"/>
          <w:sz w:val="24"/>
          <w:szCs w:val="24"/>
          <w:lang w:val="fr-CH"/>
        </w:rPr>
        <w:t>eset</w:t>
      </w:r>
      <w:proofErr w:type="spellEnd"/>
      <w:r w:rsidRPr="009C3EDD">
        <w:rPr>
          <w:rFonts w:ascii="Helvetica" w:hAnsi="Helvetica"/>
          <w:sz w:val="24"/>
          <w:szCs w:val="24"/>
          <w:lang w:val="fr-CH"/>
        </w:rPr>
        <w:t xml:space="preserve"> un avantage) </w:t>
      </w:r>
    </w:p>
    <w:p w14:paraId="1C5525EC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Compréhension politique et stratégique</w:t>
      </w:r>
    </w:p>
    <w:p w14:paraId="099C81D7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 xml:space="preserve">Fort intérêt pour l’initiative </w:t>
      </w:r>
      <w:r w:rsidRPr="009C3EDD">
        <w:rPr>
          <w:rFonts w:ascii="Liberation Sans" w:eastAsia="Liberation Sans" w:hAnsi="Liberation Sans" w:cs="Liberation Sans"/>
          <w:color w:val="000000"/>
          <w:spacing w:val="5"/>
          <w:sz w:val="24"/>
          <w:szCs w:val="24"/>
          <w:lang w:val="fr-CH"/>
        </w:rPr>
        <w:t xml:space="preserve">« pour une politique climatique sociale financée de manière juste fiscalement (initiative pour l’avenir) » et la politique climatique </w:t>
      </w:r>
    </w:p>
    <w:p w14:paraId="542DC3EF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Bonne maîtrise du contenu théorique de l’initiative pour l’avenir</w:t>
      </w:r>
    </w:p>
    <w:p w14:paraId="7AC295D1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8"/>
          <w:szCs w:val="28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Maîtrise du travail médiatique</w:t>
      </w:r>
    </w:p>
    <w:p w14:paraId="15FA65A5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Aptitude au travail en équipe</w:t>
      </w:r>
    </w:p>
    <w:p w14:paraId="421A2204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Capacité à motiver</w:t>
      </w:r>
    </w:p>
    <w:p w14:paraId="7F97BA55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Bonne résistance à la pression</w:t>
      </w:r>
    </w:p>
    <w:p w14:paraId="7AD448A2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Travail en autonomie et fiabilité</w:t>
      </w:r>
    </w:p>
    <w:p w14:paraId="3CF37580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 xml:space="preserve">Très bonnes connaissances d’au moins une langue nationale </w:t>
      </w:r>
      <w:proofErr w:type="spellStart"/>
      <w:r w:rsidRPr="009C3EDD">
        <w:rPr>
          <w:rFonts w:ascii="Helvetica" w:hAnsi="Helvetica"/>
          <w:sz w:val="24"/>
          <w:szCs w:val="24"/>
          <w:lang w:val="fr-CH"/>
        </w:rPr>
        <w:t>und</w:t>
      </w:r>
      <w:proofErr w:type="spellEnd"/>
      <w:r w:rsidRPr="009C3EDD">
        <w:rPr>
          <w:rFonts w:ascii="Helvetica" w:hAnsi="Helvetica"/>
          <w:sz w:val="24"/>
          <w:szCs w:val="24"/>
          <w:lang w:val="fr-CH"/>
        </w:rPr>
        <w:t xml:space="preserve"> bonnes connaissances d’une autre</w:t>
      </w:r>
    </w:p>
    <w:p w14:paraId="62EF72B5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Bonne connaissance des outils informatiques classiques</w:t>
      </w:r>
    </w:p>
    <w:p w14:paraId="17108756" w14:textId="77777777" w:rsidR="00DC3739" w:rsidRPr="009C3EDD" w:rsidRDefault="00000000">
      <w:pPr>
        <w:pStyle w:val="Listenabsatz"/>
        <w:numPr>
          <w:ilvl w:val="0"/>
          <w:numId w:val="1"/>
        </w:num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sz w:val="24"/>
          <w:szCs w:val="24"/>
          <w:lang w:val="fr-CH"/>
        </w:rPr>
        <w:t>Un avantage : familiarité avec la JS et ses structures</w:t>
      </w:r>
    </w:p>
    <w:p w14:paraId="7024B233" w14:textId="77777777" w:rsidR="00DC3739" w:rsidRPr="009C3EDD" w:rsidRDefault="00DC3739">
      <w:pPr>
        <w:rPr>
          <w:rFonts w:ascii="Helvetica" w:hAnsi="Helvetica"/>
          <w:sz w:val="24"/>
          <w:szCs w:val="24"/>
          <w:lang w:val="fr-CH"/>
        </w:rPr>
      </w:pPr>
    </w:p>
    <w:p w14:paraId="4AD54510" w14:textId="77777777" w:rsidR="00DC3739" w:rsidRPr="009C3EDD" w:rsidRDefault="00000000">
      <w:p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b/>
          <w:bCs/>
          <w:sz w:val="24"/>
          <w:szCs w:val="24"/>
          <w:lang w:val="fr-CH"/>
        </w:rPr>
        <w:t>Nous offrons :</w:t>
      </w:r>
      <w:r w:rsidRPr="009C3EDD">
        <w:rPr>
          <w:rFonts w:ascii="Helvetica" w:hAnsi="Helvetica"/>
          <w:sz w:val="24"/>
          <w:szCs w:val="24"/>
          <w:lang w:val="fr-CH"/>
        </w:rPr>
        <w:t xml:space="preserve"> </w:t>
      </w:r>
      <w:r w:rsidRPr="009C3EDD">
        <w:rPr>
          <w:rFonts w:ascii="Helvetica" w:hAnsi="Helvetica"/>
          <w:sz w:val="24"/>
          <w:szCs w:val="24"/>
          <w:lang w:val="fr-CH"/>
        </w:rPr>
        <w:br/>
        <w:t>L'occasion unique de préparer une campagne de votation nationale : en collaboration avec les organes de la JS Suisse et nos organisations partenaires, tu élabores la campagne de votation de l'initiative pour l’avenir, tu participes à la communication interne et externe et coordonnes les différents organes de la phase intermédiaire. La description plus détaillée se trouve en annexe.</w:t>
      </w:r>
    </w:p>
    <w:p w14:paraId="4D134707" w14:textId="3B8EF52B" w:rsidR="00DC3739" w:rsidRPr="009C3EDD" w:rsidRDefault="00000000">
      <w:p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b/>
          <w:bCs/>
          <w:sz w:val="24"/>
          <w:szCs w:val="24"/>
          <w:lang w:val="fr-CH"/>
        </w:rPr>
        <w:t>Début du travail :</w:t>
      </w:r>
      <w:r w:rsidRPr="009C3EDD">
        <w:rPr>
          <w:rFonts w:ascii="Helvetica" w:hAnsi="Helvetica"/>
          <w:sz w:val="24"/>
          <w:szCs w:val="24"/>
          <w:lang w:val="fr-CH"/>
        </w:rPr>
        <w:t xml:space="preserve"> 1er février 2025 ou à convenir</w:t>
      </w:r>
      <w:r w:rsidRPr="009C3EDD">
        <w:rPr>
          <w:rFonts w:ascii="Helvetica" w:hAnsi="Helvetica"/>
          <w:sz w:val="24"/>
          <w:szCs w:val="24"/>
          <w:lang w:val="fr-CH"/>
        </w:rPr>
        <w:br/>
      </w:r>
      <w:r w:rsidRPr="009C3EDD">
        <w:rPr>
          <w:rFonts w:ascii="Helvetica" w:hAnsi="Helvetica"/>
          <w:sz w:val="24"/>
          <w:szCs w:val="24"/>
          <w:lang w:val="fr-CH"/>
        </w:rPr>
        <w:br/>
      </w:r>
      <w:r w:rsidRPr="009C3EDD">
        <w:rPr>
          <w:rFonts w:ascii="Helvetica" w:hAnsi="Helvetica"/>
          <w:b/>
          <w:bCs/>
          <w:sz w:val="24"/>
          <w:szCs w:val="24"/>
          <w:lang w:val="fr-CH"/>
        </w:rPr>
        <w:t>Durée :</w:t>
      </w:r>
      <w:r w:rsidRPr="009C3EDD">
        <w:rPr>
          <w:rFonts w:ascii="Helvetica" w:hAnsi="Helvetica"/>
          <w:sz w:val="24"/>
          <w:szCs w:val="24"/>
          <w:lang w:val="fr-CH"/>
        </w:rPr>
        <w:t xml:space="preserve"> Jusqu’au 30 novembre 2025, </w:t>
      </w:r>
      <w:r w:rsidR="009C3EDD" w:rsidRPr="009C3EDD">
        <w:rPr>
          <w:rFonts w:ascii="Helvetica" w:hAnsi="Helvetica"/>
          <w:sz w:val="24"/>
          <w:szCs w:val="24"/>
          <w:lang w:val="fr-CH"/>
        </w:rPr>
        <w:t>renouvelable</w:t>
      </w:r>
      <w:r w:rsidRPr="009C3EDD">
        <w:rPr>
          <w:rFonts w:ascii="Helvetica" w:hAnsi="Helvetica"/>
          <w:sz w:val="24"/>
          <w:szCs w:val="24"/>
          <w:lang w:val="fr-CH"/>
        </w:rPr>
        <w:t xml:space="preserve">. </w:t>
      </w:r>
      <w:r w:rsidRPr="009C3EDD">
        <w:rPr>
          <w:rFonts w:ascii="Helvetica" w:hAnsi="Helvetica"/>
          <w:sz w:val="24"/>
          <w:szCs w:val="24"/>
          <w:lang w:val="fr-CH"/>
        </w:rPr>
        <w:br/>
      </w:r>
    </w:p>
    <w:p w14:paraId="7798ABE9" w14:textId="77777777" w:rsidR="00DC3739" w:rsidRPr="009C3EDD" w:rsidRDefault="00000000">
      <w:pPr>
        <w:rPr>
          <w:rFonts w:ascii="Helvetica" w:hAnsi="Helvetica"/>
          <w:sz w:val="24"/>
          <w:szCs w:val="24"/>
          <w:lang w:val="fr-CH"/>
        </w:rPr>
      </w:pPr>
      <w:r w:rsidRPr="009C3EDD">
        <w:rPr>
          <w:rFonts w:ascii="Helvetica" w:hAnsi="Helvetica"/>
          <w:b/>
          <w:bCs/>
          <w:sz w:val="24"/>
          <w:szCs w:val="24"/>
          <w:lang w:val="fr-CH"/>
        </w:rPr>
        <w:t>Lieu de travail :</w:t>
      </w:r>
      <w:r w:rsidRPr="009C3EDD">
        <w:rPr>
          <w:rFonts w:ascii="Helvetica" w:hAnsi="Helvetica"/>
          <w:sz w:val="24"/>
          <w:szCs w:val="24"/>
          <w:lang w:val="fr-CH"/>
        </w:rPr>
        <w:t xml:space="preserve"> Secrétariat de la JS Suisse, </w:t>
      </w:r>
      <w:proofErr w:type="spellStart"/>
      <w:r w:rsidRPr="009C3EDD">
        <w:rPr>
          <w:rFonts w:ascii="Helvetica" w:hAnsi="Helvetica"/>
          <w:sz w:val="24"/>
          <w:szCs w:val="24"/>
          <w:lang w:val="fr-CH"/>
        </w:rPr>
        <w:t>Theaterplatz</w:t>
      </w:r>
      <w:proofErr w:type="spellEnd"/>
      <w:r w:rsidRPr="009C3EDD">
        <w:rPr>
          <w:rFonts w:ascii="Helvetica" w:hAnsi="Helvetica"/>
          <w:sz w:val="24"/>
          <w:szCs w:val="24"/>
          <w:lang w:val="fr-CH"/>
        </w:rPr>
        <w:t xml:space="preserve"> 4, 3011 Berne</w:t>
      </w:r>
      <w:r w:rsidRPr="009C3EDD">
        <w:rPr>
          <w:rFonts w:ascii="Helvetica" w:hAnsi="Helvetica"/>
          <w:sz w:val="24"/>
          <w:szCs w:val="24"/>
          <w:lang w:val="fr-CH"/>
        </w:rPr>
        <w:br/>
      </w:r>
    </w:p>
    <w:p w14:paraId="3707F7B7" w14:textId="77777777" w:rsidR="00DC3739" w:rsidRPr="009C3EDD" w:rsidRDefault="00000000">
      <w:pPr>
        <w:rPr>
          <w:rFonts w:ascii="Helvetica" w:hAnsi="Helvetica"/>
          <w:i/>
          <w:iCs/>
          <w:sz w:val="24"/>
          <w:szCs w:val="24"/>
          <w:lang w:val="fr-CH"/>
        </w:rPr>
      </w:pPr>
      <w:r w:rsidRPr="009C3EDD">
        <w:rPr>
          <w:rFonts w:ascii="Helvetica" w:hAnsi="Helvetica"/>
          <w:i/>
          <w:iCs/>
          <w:sz w:val="24"/>
          <w:szCs w:val="24"/>
          <w:lang w:val="fr-CH"/>
        </w:rPr>
        <w:t xml:space="preserve">Prière d’adresser ta postulation d’ici au 02 janvier 2025 par courriel à </w:t>
      </w:r>
      <w:hyperlink r:id="rId8" w:tooltip="mailto:info@juso.ch" w:history="1">
        <w:r w:rsidRPr="009C3EDD">
          <w:rPr>
            <w:rStyle w:val="Hyperlink"/>
            <w:rFonts w:ascii="Helvetica" w:hAnsi="Helvetica"/>
            <w:i/>
            <w:iCs/>
            <w:sz w:val="24"/>
            <w:szCs w:val="24"/>
            <w:lang w:val="fr-CH"/>
          </w:rPr>
          <w:t>info@juso.ch</w:t>
        </w:r>
      </w:hyperlink>
      <w:r w:rsidRPr="009C3EDD">
        <w:rPr>
          <w:rFonts w:ascii="Helvetica" w:hAnsi="Helvetica"/>
          <w:i/>
          <w:iCs/>
          <w:sz w:val="24"/>
          <w:szCs w:val="24"/>
          <w:lang w:val="fr-CH"/>
        </w:rPr>
        <w:t xml:space="preserve">. Se tient à disposition pour tout renseignement : Rosalina Müller, secrétaire centrale de la JS Suisse, +41 79 219 93 17, </w:t>
      </w:r>
      <w:hyperlink r:id="rId9" w:tooltip="mailto:rosalina.mueller@juso.ch" w:history="1">
        <w:r w:rsidRPr="009C3EDD">
          <w:rPr>
            <w:rStyle w:val="Hyperlink"/>
            <w:rFonts w:ascii="Helvetica" w:hAnsi="Helvetica"/>
            <w:i/>
            <w:iCs/>
            <w:sz w:val="24"/>
            <w:szCs w:val="24"/>
            <w:lang w:val="fr-CH"/>
          </w:rPr>
          <w:t>rosalina.mueller@juso.ch</w:t>
        </w:r>
      </w:hyperlink>
      <w:r w:rsidRPr="009C3EDD">
        <w:rPr>
          <w:rFonts w:ascii="Helvetica" w:hAnsi="Helvetica"/>
          <w:i/>
          <w:iCs/>
          <w:sz w:val="24"/>
          <w:szCs w:val="24"/>
          <w:lang w:val="fr-CH"/>
        </w:rPr>
        <w:t>.</w:t>
      </w:r>
    </w:p>
    <w:p w14:paraId="47B6FAE0" w14:textId="77777777" w:rsidR="00DC3739" w:rsidRPr="009C3EDD" w:rsidRDefault="00DC3739">
      <w:pPr>
        <w:rPr>
          <w:rFonts w:ascii="Helvetica" w:hAnsi="Helvetica"/>
          <w:sz w:val="24"/>
          <w:szCs w:val="24"/>
          <w:lang w:val="fr-CH"/>
        </w:rPr>
      </w:pPr>
    </w:p>
    <w:p w14:paraId="51C34395" w14:textId="77777777" w:rsidR="00DC3739" w:rsidRPr="009C3EDD" w:rsidRDefault="00DC3739">
      <w:pPr>
        <w:rPr>
          <w:rFonts w:ascii="Helvetica" w:hAnsi="Helvetica"/>
          <w:sz w:val="24"/>
          <w:szCs w:val="24"/>
          <w:lang w:val="fr-CH"/>
        </w:rPr>
      </w:pPr>
    </w:p>
    <w:p w14:paraId="08BB60C4" w14:textId="77777777" w:rsidR="00DC3739" w:rsidRPr="009C3EDD" w:rsidRDefault="00DC3739">
      <w:pPr>
        <w:jc w:val="center"/>
        <w:rPr>
          <w:rFonts w:ascii="Graph Black" w:hAnsi="Graph Black"/>
          <w:b/>
          <w:bCs/>
          <w:sz w:val="40"/>
          <w:szCs w:val="32"/>
          <w:lang w:val="fr-CH"/>
        </w:rPr>
      </w:pPr>
    </w:p>
    <w:p w14:paraId="177C06EA" w14:textId="77777777" w:rsidR="00DC3739" w:rsidRPr="009C3EDD" w:rsidRDefault="00000000">
      <w:pPr>
        <w:jc w:val="center"/>
        <w:rPr>
          <w:rFonts w:ascii="Graph Black" w:hAnsi="Graph Black"/>
          <w:b/>
          <w:bCs/>
          <w:sz w:val="40"/>
          <w:szCs w:val="32"/>
          <w:lang w:val="fr-CH"/>
        </w:rPr>
      </w:pPr>
      <w:r w:rsidRPr="009C3EDD">
        <w:rPr>
          <w:rFonts w:ascii="Graph Black" w:hAnsi="Graph Black"/>
          <w:b/>
          <w:bCs/>
          <w:sz w:val="40"/>
          <w:szCs w:val="32"/>
          <w:lang w:val="fr-CH"/>
        </w:rPr>
        <w:t xml:space="preserve">Cahier des charges </w:t>
      </w:r>
    </w:p>
    <w:p w14:paraId="0C21EBF8" w14:textId="77777777" w:rsidR="00DC3739" w:rsidRPr="009C3EDD" w:rsidRDefault="00DC3739">
      <w:pPr>
        <w:jc w:val="center"/>
        <w:rPr>
          <w:b/>
          <w:bCs/>
          <w:lang w:val="fr-CH"/>
        </w:rPr>
      </w:pPr>
    </w:p>
    <w:p w14:paraId="0C663BF9" w14:textId="77777777" w:rsidR="00DC3739" w:rsidRPr="009C3EDD" w:rsidRDefault="00000000">
      <w:pPr>
        <w:rPr>
          <w:rFonts w:ascii="Helvetica" w:hAnsi="Helvetica"/>
          <w:b/>
          <w:bCs/>
          <w:lang w:val="fr-CH"/>
        </w:rPr>
      </w:pPr>
      <w:r w:rsidRPr="009C3EDD">
        <w:rPr>
          <w:rFonts w:ascii="Helvetica" w:hAnsi="Helvetica"/>
          <w:b/>
          <w:bCs/>
          <w:lang w:val="fr-CH"/>
        </w:rPr>
        <w:t>Élaboration de la campagne</w:t>
      </w:r>
    </w:p>
    <w:p w14:paraId="49177FBF" w14:textId="77777777" w:rsidR="00DC3739" w:rsidRPr="009C3EDD" w:rsidRDefault="0000000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En collaboration avec les différents organes (Comité directeur, comité de l’initiative, groupe de projet, secrétariat), préparer un concept de campagne complet, qui doit être fini mi-2025</w:t>
      </w:r>
    </w:p>
    <w:p w14:paraId="258C9662" w14:textId="77777777" w:rsidR="00DC3739" w:rsidRPr="009C3EDD" w:rsidRDefault="0000000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Dans le deuxième semestre de 2025, préparer la mise en œuvre de la campagne : commande de matériel, planification des formations internes et externes, mise en place de l’infrastructure pour les éléments de campagne digitale</w:t>
      </w:r>
    </w:p>
    <w:p w14:paraId="1D71F8D5" w14:textId="77777777" w:rsidR="00DC3739" w:rsidRPr="009C3EDD" w:rsidRDefault="00000000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Participation à l’élaboration du contenu théorique de la campagne</w:t>
      </w:r>
    </w:p>
    <w:p w14:paraId="3863C4F1" w14:textId="77777777" w:rsidR="00DC3739" w:rsidRPr="009C3EDD" w:rsidRDefault="00DC3739">
      <w:pPr>
        <w:spacing w:after="0" w:line="240" w:lineRule="auto"/>
        <w:ind w:left="720"/>
        <w:jc w:val="both"/>
        <w:rPr>
          <w:rFonts w:ascii="Helvetica" w:hAnsi="Helvetica"/>
          <w:lang w:val="fr-CH"/>
        </w:rPr>
      </w:pPr>
    </w:p>
    <w:p w14:paraId="668728EA" w14:textId="77777777" w:rsidR="00DC3739" w:rsidRPr="009C3EDD" w:rsidRDefault="00000000">
      <w:pPr>
        <w:rPr>
          <w:rFonts w:ascii="Helvetica" w:hAnsi="Helvetica"/>
          <w:b/>
          <w:bCs/>
          <w:lang w:val="fr-CH"/>
        </w:rPr>
      </w:pPr>
      <w:r w:rsidRPr="009C3EDD">
        <w:rPr>
          <w:rFonts w:ascii="Helvetica" w:hAnsi="Helvetica"/>
          <w:b/>
          <w:bCs/>
          <w:lang w:val="fr-CH"/>
        </w:rPr>
        <w:t>Communication externe</w:t>
      </w:r>
      <w:r w:rsidRPr="009C3EDD">
        <w:rPr>
          <w:rFonts w:ascii="Helvetica" w:hAnsi="Helvetica"/>
          <w:b/>
          <w:bCs/>
          <w:lang w:val="fr-CH"/>
        </w:rPr>
        <w:br/>
      </w:r>
    </w:p>
    <w:p w14:paraId="6A399144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Créer du contenu pour les réseaux sociaux</w:t>
      </w:r>
    </w:p>
    <w:p w14:paraId="3D86CBFF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 xml:space="preserve">Participation au travail médiatique </w:t>
      </w:r>
      <w:proofErr w:type="gramStart"/>
      <w:r w:rsidRPr="009C3EDD">
        <w:rPr>
          <w:rFonts w:ascii="Helvetica" w:hAnsi="Helvetica"/>
          <w:lang w:val="fr-CH"/>
        </w:rPr>
        <w:t>et  veille</w:t>
      </w:r>
      <w:proofErr w:type="gramEnd"/>
      <w:r w:rsidRPr="009C3EDD">
        <w:rPr>
          <w:rFonts w:ascii="Helvetica" w:hAnsi="Helvetica"/>
          <w:lang w:val="fr-CH"/>
        </w:rPr>
        <w:t xml:space="preserve"> médiatique par rapport à l’initiative</w:t>
      </w:r>
    </w:p>
    <w:p w14:paraId="774CDDDC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Coordonner l’envoi de newsletter aux personnes intéressées par l’initiative</w:t>
      </w:r>
    </w:p>
    <w:p w14:paraId="5AE83429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Tenir à jour le site internet</w:t>
      </w:r>
    </w:p>
    <w:p w14:paraId="1925F0D3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Rédiger des petits textes pour les newsletters / site internet d’organisations partenaires</w:t>
      </w:r>
    </w:p>
    <w:p w14:paraId="5F947FA7" w14:textId="77777777" w:rsidR="00DC3739" w:rsidRPr="009C3EDD" w:rsidRDefault="00000000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Travail avec les partenaires (comité d’initiative, organisations partenaires)</w:t>
      </w:r>
    </w:p>
    <w:p w14:paraId="5EF221ED" w14:textId="77777777" w:rsidR="00DC3739" w:rsidRPr="009C3EDD" w:rsidRDefault="00DC3739">
      <w:pPr>
        <w:rPr>
          <w:u w:val="single"/>
          <w:lang w:val="fr-CH"/>
        </w:rPr>
      </w:pPr>
    </w:p>
    <w:p w14:paraId="0A0C6F65" w14:textId="77777777" w:rsidR="00DC3739" w:rsidRPr="009C3EDD" w:rsidRDefault="00000000">
      <w:pPr>
        <w:rPr>
          <w:rFonts w:ascii="Helvetica" w:hAnsi="Helvetica"/>
          <w:b/>
          <w:bCs/>
          <w:lang w:val="fr-CH"/>
        </w:rPr>
      </w:pPr>
      <w:r w:rsidRPr="009C3EDD">
        <w:rPr>
          <w:rFonts w:ascii="Helvetica" w:hAnsi="Helvetica"/>
          <w:b/>
          <w:bCs/>
          <w:lang w:val="fr-CH"/>
        </w:rPr>
        <w:t xml:space="preserve">Coordination des différents organes durant la phase </w:t>
      </w:r>
      <w:proofErr w:type="spellStart"/>
      <w:r w:rsidRPr="009C3EDD">
        <w:rPr>
          <w:rFonts w:ascii="Helvetica" w:hAnsi="Helvetica"/>
          <w:b/>
          <w:bCs/>
          <w:lang w:val="fr-CH"/>
        </w:rPr>
        <w:t>intermédiraire</w:t>
      </w:r>
      <w:proofErr w:type="spellEnd"/>
      <w:r w:rsidRPr="009C3EDD">
        <w:rPr>
          <w:rFonts w:ascii="Helvetica" w:hAnsi="Helvetica"/>
          <w:b/>
          <w:bCs/>
          <w:lang w:val="fr-CH"/>
        </w:rPr>
        <w:br/>
      </w:r>
    </w:p>
    <w:p w14:paraId="1A1A378E" w14:textId="77777777" w:rsidR="00DC3739" w:rsidRPr="009C3EDD" w:rsidRDefault="0000000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Convoquer régulièrement des réunions</w:t>
      </w:r>
    </w:p>
    <w:p w14:paraId="7AD20F76" w14:textId="77777777" w:rsidR="00DC3739" w:rsidRPr="009C3EDD" w:rsidRDefault="0000000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Se tenir au courant de l’évolution des tâches des différents organes</w:t>
      </w:r>
    </w:p>
    <w:p w14:paraId="67A809A4" w14:textId="77777777" w:rsidR="00DC3739" w:rsidRPr="009C3EDD" w:rsidRDefault="00000000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Helvetica" w:hAnsi="Helvetica"/>
          <w:lang w:val="fr-CH"/>
        </w:rPr>
      </w:pPr>
      <w:r w:rsidRPr="009C3EDD">
        <w:rPr>
          <w:rFonts w:ascii="Helvetica" w:hAnsi="Helvetica"/>
          <w:lang w:val="fr-CH"/>
        </w:rPr>
        <w:t>Centraliser et tenir à jour les informations sur les tâches des différents organes</w:t>
      </w:r>
    </w:p>
    <w:p w14:paraId="3486C872" w14:textId="77777777" w:rsidR="00DC3739" w:rsidRDefault="00DC3739">
      <w:pPr>
        <w:rPr>
          <w:rFonts w:ascii="Helvetica" w:hAnsi="Helvetica"/>
          <w:sz w:val="24"/>
          <w:szCs w:val="24"/>
          <w:lang w:val="fr-CH"/>
        </w:rPr>
      </w:pPr>
    </w:p>
    <w:p w14:paraId="31C49E86" w14:textId="77777777" w:rsidR="00DC3739" w:rsidRDefault="00DC3739">
      <w:pPr>
        <w:rPr>
          <w:rFonts w:ascii="Helvetica" w:hAnsi="Helvetica"/>
          <w:sz w:val="24"/>
          <w:szCs w:val="24"/>
          <w:lang w:val="fr-CH"/>
        </w:rPr>
      </w:pPr>
    </w:p>
    <w:sectPr w:rsidR="00DC3739">
      <w:headerReference w:type="default" r:id="rId10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033F" w14:textId="77777777" w:rsidR="00146619" w:rsidRDefault="00146619">
      <w:pPr>
        <w:spacing w:after="0" w:line="240" w:lineRule="auto"/>
      </w:pPr>
      <w:r>
        <w:separator/>
      </w:r>
    </w:p>
  </w:endnote>
  <w:endnote w:type="continuationSeparator" w:id="0">
    <w:p w14:paraId="3DE2CA1B" w14:textId="77777777" w:rsidR="00146619" w:rsidRDefault="001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 Black">
    <w:panose1 w:val="000B0A060000000000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DC61" w14:textId="77777777" w:rsidR="00146619" w:rsidRDefault="00146619">
      <w:pPr>
        <w:spacing w:after="0" w:line="240" w:lineRule="auto"/>
      </w:pPr>
      <w:r>
        <w:separator/>
      </w:r>
    </w:p>
  </w:footnote>
  <w:footnote w:type="continuationSeparator" w:id="0">
    <w:p w14:paraId="55AD5959" w14:textId="77777777" w:rsidR="00146619" w:rsidRDefault="0014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8FD0" w14:textId="77777777" w:rsidR="00DC3739" w:rsidRDefault="00000000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editId="5E359F82">
          <wp:simplePos x="0" y="0"/>
          <wp:positionH relativeFrom="margin">
            <wp:align>center</wp:align>
          </wp:positionH>
          <wp:positionV relativeFrom="margin">
            <wp:posOffset>-1095629</wp:posOffset>
          </wp:positionV>
          <wp:extent cx="4303395" cy="1002665"/>
          <wp:effectExtent l="0" t="0" r="1905" b="6985"/>
          <wp:wrapSquare wrapText="bothSides"/>
          <wp:docPr id="1" name="Grafik 2" descr="Ein Bild, das Text, Schrift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, Schrift, Logo, weiß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0339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BA2462" w14:textId="77777777" w:rsidR="00DC3739" w:rsidRDefault="00DC3739">
    <w:pPr>
      <w:pStyle w:val="Kopfzeile"/>
      <w:jc w:val="center"/>
    </w:pPr>
  </w:p>
  <w:p w14:paraId="0D12AD54" w14:textId="77777777" w:rsidR="00DC3739" w:rsidRDefault="00DC3739">
    <w:pPr>
      <w:pStyle w:val="Kopfzeile"/>
      <w:jc w:val="center"/>
    </w:pPr>
  </w:p>
  <w:p w14:paraId="20902E62" w14:textId="77777777" w:rsidR="00DC3739" w:rsidRDefault="00DC3739">
    <w:pPr>
      <w:pStyle w:val="Kopfzeile"/>
      <w:jc w:val="center"/>
    </w:pPr>
  </w:p>
  <w:p w14:paraId="56502849" w14:textId="77777777" w:rsidR="00DC3739" w:rsidRDefault="00DC373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17F"/>
    <w:multiLevelType w:val="multilevel"/>
    <w:tmpl w:val="11462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4E7E"/>
    <w:multiLevelType w:val="multilevel"/>
    <w:tmpl w:val="D792A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1869"/>
    <w:multiLevelType w:val="multilevel"/>
    <w:tmpl w:val="30361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302C"/>
    <w:multiLevelType w:val="multilevel"/>
    <w:tmpl w:val="7A7C6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459C"/>
    <w:multiLevelType w:val="multilevel"/>
    <w:tmpl w:val="6054C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3445"/>
    <w:multiLevelType w:val="multilevel"/>
    <w:tmpl w:val="0DE67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0CB8"/>
    <w:multiLevelType w:val="multilevel"/>
    <w:tmpl w:val="3DB47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4F01"/>
    <w:multiLevelType w:val="multilevel"/>
    <w:tmpl w:val="316EB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8065">
    <w:abstractNumId w:val="6"/>
  </w:num>
  <w:num w:numId="2" w16cid:durableId="959994277">
    <w:abstractNumId w:val="7"/>
  </w:num>
  <w:num w:numId="3" w16cid:durableId="1244100523">
    <w:abstractNumId w:val="3"/>
  </w:num>
  <w:num w:numId="4" w16cid:durableId="583493162">
    <w:abstractNumId w:val="2"/>
  </w:num>
  <w:num w:numId="5" w16cid:durableId="844783681">
    <w:abstractNumId w:val="1"/>
  </w:num>
  <w:num w:numId="6" w16cid:durableId="1431393038">
    <w:abstractNumId w:val="4"/>
  </w:num>
  <w:num w:numId="7" w16cid:durableId="1698963629">
    <w:abstractNumId w:val="5"/>
  </w:num>
  <w:num w:numId="8" w16cid:durableId="13492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39"/>
    <w:rsid w:val="00146619"/>
    <w:rsid w:val="00382BEB"/>
    <w:rsid w:val="00791C17"/>
    <w:rsid w:val="009C3EDD"/>
    <w:rsid w:val="00DC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4867A"/>
  <w15:docId w15:val="{C96EEC82-AF0A-4FD3-97AD-CA79B593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alina.mueller@ju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0CAC-70B7-490F-9590-2952B188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Müller</dc:creator>
  <cp:keywords/>
  <dc:description/>
  <cp:lastModifiedBy>Rosalina Müller</cp:lastModifiedBy>
  <cp:revision>2</cp:revision>
  <dcterms:created xsi:type="dcterms:W3CDTF">2024-12-06T15:42:00Z</dcterms:created>
  <dcterms:modified xsi:type="dcterms:W3CDTF">2024-12-06T15:42:00Z</dcterms:modified>
</cp:coreProperties>
</file>